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FDCEF" w14:textId="3A0B9DDF" w:rsidR="00F04CD5" w:rsidRPr="00F04CD5" w:rsidRDefault="00F04CD5" w:rsidP="00F343C7">
      <w:pPr>
        <w:pStyle w:val="Heading3"/>
        <w:shd w:val="clear" w:color="auto" w:fill="FFFFFF"/>
        <w:spacing w:before="300" w:after="150"/>
        <w:rPr>
          <w:rFonts w:ascii="Arial" w:hAnsi="Arial" w:cs="Arial"/>
          <w:bCs/>
        </w:rPr>
      </w:pPr>
      <w:r w:rsidRPr="00F04CD5">
        <w:rPr>
          <w:rFonts w:ascii="Arial" w:hAnsi="Arial" w:cs="Arial"/>
          <w:bCs/>
        </w:rPr>
        <w:t>Kliničke smjernice za upućivanje bolesnika na dijagnostički postupak kolor doppler perifernih krvnih žila</w:t>
      </w:r>
    </w:p>
    <w:p w14:paraId="385EE425" w14:textId="5A436FB3" w:rsidR="00F343C7" w:rsidRPr="00F343C7" w:rsidRDefault="00F04CD5" w:rsidP="00F343C7">
      <w:pPr>
        <w:pStyle w:val="Heading3"/>
        <w:shd w:val="clear" w:color="auto" w:fill="FFFFFF"/>
        <w:spacing w:before="300" w:after="150"/>
        <w:rPr>
          <w:rFonts w:ascii="Arial" w:hAnsi="Arial" w:cs="Arial"/>
          <w:b w:val="0"/>
          <w:color w:val="4C4C4C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Ove </w:t>
      </w:r>
      <w:r w:rsidR="00480167" w:rsidRPr="00F343C7">
        <w:rPr>
          <w:rFonts w:ascii="Arial" w:hAnsi="Arial" w:cs="Arial"/>
          <w:b w:val="0"/>
          <w:sz w:val="24"/>
          <w:szCs w:val="24"/>
        </w:rPr>
        <w:t xml:space="preserve">smjernice </w:t>
      </w:r>
      <w:r>
        <w:rPr>
          <w:rFonts w:ascii="Arial" w:hAnsi="Arial" w:cs="Arial"/>
          <w:b w:val="0"/>
          <w:sz w:val="24"/>
          <w:szCs w:val="24"/>
        </w:rPr>
        <w:t>odnose se isključivo na</w:t>
      </w:r>
      <w:r w:rsidR="00480167" w:rsidRPr="00F343C7">
        <w:rPr>
          <w:rFonts w:ascii="Arial" w:hAnsi="Arial" w:cs="Arial"/>
          <w:b w:val="0"/>
          <w:sz w:val="24"/>
          <w:szCs w:val="24"/>
        </w:rPr>
        <w:t xml:space="preserve"> upućivanje vanbolničkih bolesnika na dijagnostički postupak kolor doppler perifernih krvnih žila </w:t>
      </w:r>
      <w:r w:rsidR="00D90921">
        <w:rPr>
          <w:rFonts w:ascii="Arial" w:hAnsi="Arial" w:cs="Arial"/>
          <w:b w:val="0"/>
          <w:sz w:val="24"/>
          <w:szCs w:val="24"/>
        </w:rPr>
        <w:t xml:space="preserve">u okviru SKZZ-a </w:t>
      </w:r>
      <w:r w:rsidR="00480167" w:rsidRPr="00F343C7">
        <w:rPr>
          <w:rFonts w:ascii="Arial" w:hAnsi="Arial" w:cs="Arial"/>
          <w:b w:val="0"/>
          <w:sz w:val="24"/>
          <w:szCs w:val="24"/>
        </w:rPr>
        <w:t>(KZN</w:t>
      </w:r>
      <w:r w:rsidR="00F343C7" w:rsidRPr="00F343C7">
        <w:rPr>
          <w:rFonts w:ascii="Arial" w:hAnsi="Arial" w:cs="Arial"/>
          <w:b w:val="0"/>
          <w:sz w:val="24"/>
          <w:szCs w:val="24"/>
        </w:rPr>
        <w:t xml:space="preserve"> 1582 UZV </w:t>
      </w:r>
      <w:proofErr w:type="spellStart"/>
      <w:r w:rsidR="00F343C7" w:rsidRPr="00F343C7">
        <w:rPr>
          <w:rFonts w:ascii="Arial" w:hAnsi="Arial" w:cs="Arial"/>
          <w:b w:val="0"/>
          <w:sz w:val="24"/>
          <w:szCs w:val="24"/>
        </w:rPr>
        <w:t>color</w:t>
      </w:r>
      <w:proofErr w:type="spellEnd"/>
      <w:r w:rsidR="00F343C7" w:rsidRPr="00F343C7">
        <w:rPr>
          <w:rFonts w:ascii="Arial" w:hAnsi="Arial" w:cs="Arial"/>
          <w:b w:val="0"/>
          <w:sz w:val="24"/>
          <w:szCs w:val="24"/>
        </w:rPr>
        <w:t xml:space="preserve"> doppler arterija, </w:t>
      </w:r>
      <w:r w:rsidR="006C623D" w:rsidRPr="00F343C7">
        <w:rPr>
          <w:rFonts w:ascii="Arial" w:hAnsi="Arial" w:cs="Arial"/>
          <w:b w:val="0"/>
          <w:sz w:val="24"/>
          <w:szCs w:val="24"/>
        </w:rPr>
        <w:t xml:space="preserve">KZN </w:t>
      </w:r>
      <w:r w:rsidR="006C623D" w:rsidRPr="00F343C7">
        <w:rPr>
          <w:rFonts w:ascii="Arial" w:hAnsi="Arial" w:cs="Arial"/>
          <w:b w:val="0"/>
          <w:bCs/>
          <w:color w:val="4C4C4C"/>
          <w:sz w:val="24"/>
          <w:szCs w:val="24"/>
        </w:rPr>
        <w:t>1216 </w:t>
      </w:r>
      <w:r w:rsidR="006C623D" w:rsidRPr="00F343C7">
        <w:rPr>
          <w:rFonts w:ascii="Arial" w:hAnsi="Arial" w:cs="Arial"/>
          <w:b w:val="0"/>
          <w:sz w:val="24"/>
          <w:szCs w:val="24"/>
        </w:rPr>
        <w:t xml:space="preserve">UZV </w:t>
      </w:r>
      <w:proofErr w:type="spellStart"/>
      <w:r w:rsidR="006C623D" w:rsidRPr="00F343C7">
        <w:rPr>
          <w:rFonts w:ascii="Arial" w:hAnsi="Arial" w:cs="Arial"/>
          <w:b w:val="0"/>
          <w:sz w:val="24"/>
          <w:szCs w:val="24"/>
        </w:rPr>
        <w:t>color</w:t>
      </w:r>
      <w:proofErr w:type="spellEnd"/>
      <w:r w:rsidR="006C623D" w:rsidRPr="00F343C7">
        <w:rPr>
          <w:rFonts w:ascii="Arial" w:hAnsi="Arial" w:cs="Arial"/>
          <w:b w:val="0"/>
          <w:sz w:val="24"/>
          <w:szCs w:val="24"/>
        </w:rPr>
        <w:t xml:space="preserve"> doppler vena</w:t>
      </w:r>
      <w:r w:rsidR="006C623D" w:rsidRPr="00F343C7">
        <w:rPr>
          <w:rFonts w:ascii="Arial" w:hAnsi="Arial" w:cs="Arial"/>
          <w:b w:val="0"/>
          <w:sz w:val="24"/>
          <w:szCs w:val="24"/>
        </w:rPr>
        <w:t xml:space="preserve"> </w:t>
      </w:r>
      <w:r w:rsidR="006C623D">
        <w:rPr>
          <w:rFonts w:ascii="Arial" w:hAnsi="Arial" w:cs="Arial"/>
          <w:b w:val="0"/>
          <w:sz w:val="24"/>
          <w:szCs w:val="24"/>
        </w:rPr>
        <w:t xml:space="preserve">i </w:t>
      </w:r>
      <w:r w:rsidR="00F343C7" w:rsidRPr="00F343C7">
        <w:rPr>
          <w:rFonts w:ascii="Arial" w:hAnsi="Arial" w:cs="Arial"/>
          <w:b w:val="0"/>
          <w:sz w:val="24"/>
          <w:szCs w:val="24"/>
        </w:rPr>
        <w:t xml:space="preserve">KZN 1581 </w:t>
      </w:r>
      <w:r w:rsidR="00F343C7" w:rsidRPr="00F343C7">
        <w:rPr>
          <w:rFonts w:ascii="Arial" w:hAnsi="Arial" w:cs="Arial"/>
          <w:b w:val="0"/>
          <w:sz w:val="24"/>
          <w:szCs w:val="24"/>
        </w:rPr>
        <w:t xml:space="preserve">UZV </w:t>
      </w:r>
      <w:proofErr w:type="spellStart"/>
      <w:r w:rsidR="00F343C7" w:rsidRPr="00F343C7">
        <w:rPr>
          <w:rFonts w:ascii="Arial" w:hAnsi="Arial" w:cs="Arial"/>
          <w:b w:val="0"/>
          <w:sz w:val="24"/>
          <w:szCs w:val="24"/>
        </w:rPr>
        <w:t>color</w:t>
      </w:r>
      <w:proofErr w:type="spellEnd"/>
      <w:r w:rsidR="00F343C7" w:rsidRPr="00F343C7">
        <w:rPr>
          <w:rFonts w:ascii="Arial" w:hAnsi="Arial" w:cs="Arial"/>
          <w:b w:val="0"/>
          <w:sz w:val="24"/>
          <w:szCs w:val="24"/>
        </w:rPr>
        <w:t xml:space="preserve"> doppler arterija</w:t>
      </w:r>
      <w:r w:rsidR="00F343C7" w:rsidRPr="00F343C7">
        <w:rPr>
          <w:rFonts w:ascii="Arial" w:hAnsi="Arial" w:cs="Arial"/>
          <w:b w:val="0"/>
          <w:sz w:val="24"/>
          <w:szCs w:val="24"/>
        </w:rPr>
        <w:t xml:space="preserve"> i vena)</w:t>
      </w:r>
      <w:r>
        <w:rPr>
          <w:rFonts w:ascii="Arial" w:hAnsi="Arial" w:cs="Arial"/>
          <w:b w:val="0"/>
          <w:sz w:val="24"/>
          <w:szCs w:val="24"/>
        </w:rPr>
        <w:t xml:space="preserve"> te su poželjne, ali ne i obavezne za bolničke </w:t>
      </w:r>
      <w:r w:rsidR="00792EBB">
        <w:rPr>
          <w:rFonts w:ascii="Arial" w:hAnsi="Arial" w:cs="Arial"/>
          <w:b w:val="0"/>
          <w:sz w:val="24"/>
          <w:szCs w:val="24"/>
        </w:rPr>
        <w:t>pacijente</w:t>
      </w:r>
      <w:r w:rsidR="00D90921">
        <w:rPr>
          <w:rFonts w:ascii="Arial" w:hAnsi="Arial" w:cs="Arial"/>
          <w:b w:val="0"/>
          <w:sz w:val="24"/>
          <w:szCs w:val="24"/>
        </w:rPr>
        <w:t xml:space="preserve">. U kliničkim slučajevima kada je bolesniku indicirano učiniti ove dijagnostičke postupke, a nisu u skladu sa smjernicama, pretragu je moguće obaviti u internim bolničkim terminima (dnevna </w:t>
      </w:r>
      <w:proofErr w:type="spellStart"/>
      <w:r w:rsidR="00D90921">
        <w:rPr>
          <w:rFonts w:ascii="Arial" w:hAnsi="Arial" w:cs="Arial"/>
          <w:b w:val="0"/>
          <w:sz w:val="24"/>
          <w:szCs w:val="24"/>
        </w:rPr>
        <w:t>bollnica</w:t>
      </w:r>
      <w:proofErr w:type="spellEnd"/>
      <w:r w:rsidR="00D90921">
        <w:rPr>
          <w:rFonts w:ascii="Arial" w:hAnsi="Arial" w:cs="Arial"/>
          <w:b w:val="0"/>
          <w:sz w:val="24"/>
          <w:szCs w:val="24"/>
        </w:rPr>
        <w:t>/hitna služba/hospitalizacija)</w:t>
      </w:r>
    </w:p>
    <w:p w14:paraId="00000001" w14:textId="2B63231A" w:rsidR="005C6C8B" w:rsidRPr="00F343C7" w:rsidRDefault="005C6C8B">
      <w:pPr>
        <w:rPr>
          <w:rFonts w:ascii="Arial" w:hAnsi="Arial" w:cs="Arial"/>
          <w:b/>
          <w:sz w:val="24"/>
          <w:szCs w:val="24"/>
        </w:rPr>
      </w:pPr>
    </w:p>
    <w:p w14:paraId="00000002" w14:textId="77777777" w:rsidR="005C6C8B" w:rsidRPr="00F343C7" w:rsidRDefault="005C6C8B">
      <w:pPr>
        <w:rPr>
          <w:rFonts w:ascii="Arial" w:hAnsi="Arial" w:cs="Arial"/>
          <w:b/>
          <w:sz w:val="24"/>
          <w:szCs w:val="24"/>
        </w:rPr>
      </w:pPr>
      <w:bookmarkStart w:id="0" w:name="_heading=h.mj8d7p2h87kn" w:colFirst="0" w:colLast="0"/>
      <w:bookmarkEnd w:id="0"/>
    </w:p>
    <w:p w14:paraId="00000003" w14:textId="77777777" w:rsidR="005C6C8B" w:rsidRPr="00F343C7" w:rsidRDefault="005C6C8B">
      <w:pPr>
        <w:rPr>
          <w:rFonts w:ascii="Arial" w:hAnsi="Arial" w:cs="Arial"/>
          <w:b/>
          <w:sz w:val="24"/>
          <w:szCs w:val="24"/>
        </w:rPr>
      </w:pPr>
      <w:bookmarkStart w:id="1" w:name="_heading=h.cujjhrvh7s2s" w:colFirst="0" w:colLast="0"/>
      <w:bookmarkEnd w:id="1"/>
    </w:p>
    <w:p w14:paraId="00000004" w14:textId="77777777" w:rsidR="005C6C8B" w:rsidRPr="00F343C7" w:rsidRDefault="00B56054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bookmarkStart w:id="2" w:name="_heading=h.w9f14tck2gg0" w:colFirst="0" w:colLast="0"/>
      <w:bookmarkEnd w:id="2"/>
      <w:r w:rsidRPr="00F343C7">
        <w:rPr>
          <w:rFonts w:ascii="Arial" w:hAnsi="Arial" w:cs="Arial"/>
          <w:b/>
          <w:sz w:val="24"/>
          <w:szCs w:val="24"/>
        </w:rPr>
        <w:t>Doppler arterija donjih ekstremiteta</w:t>
      </w:r>
    </w:p>
    <w:p w14:paraId="00000005" w14:textId="77777777" w:rsidR="005C6C8B" w:rsidRPr="00F343C7" w:rsidRDefault="005C6C8B">
      <w:pPr>
        <w:rPr>
          <w:rFonts w:ascii="Arial" w:hAnsi="Arial" w:cs="Arial"/>
          <w:sz w:val="24"/>
          <w:szCs w:val="24"/>
        </w:rPr>
      </w:pPr>
    </w:p>
    <w:p w14:paraId="40291CD0" w14:textId="77777777" w:rsidR="00262CC8" w:rsidRDefault="00B56054">
      <w:pPr>
        <w:rPr>
          <w:rFonts w:ascii="Arial" w:hAnsi="Arial" w:cs="Arial"/>
          <w:sz w:val="24"/>
          <w:szCs w:val="24"/>
        </w:rPr>
      </w:pPr>
      <w:r w:rsidRPr="00F343C7">
        <w:rPr>
          <w:rFonts w:ascii="Arial" w:hAnsi="Arial" w:cs="Arial"/>
          <w:sz w:val="24"/>
          <w:szCs w:val="24"/>
        </w:rPr>
        <w:t xml:space="preserve">Doppler arterija donjih ekstremiteta je indiciran kod </w:t>
      </w:r>
      <w:r w:rsidR="00262CC8">
        <w:rPr>
          <w:rFonts w:ascii="Arial" w:hAnsi="Arial" w:cs="Arial"/>
          <w:sz w:val="24"/>
          <w:szCs w:val="24"/>
        </w:rPr>
        <w:t>bolesnika</w:t>
      </w:r>
      <w:r w:rsidRPr="00F343C7">
        <w:rPr>
          <w:rFonts w:ascii="Arial" w:hAnsi="Arial" w:cs="Arial"/>
          <w:sz w:val="24"/>
          <w:szCs w:val="24"/>
        </w:rPr>
        <w:t xml:space="preserve"> sa sumnjom na</w:t>
      </w:r>
      <w:r w:rsidR="00262CC8">
        <w:rPr>
          <w:rFonts w:ascii="Arial" w:hAnsi="Arial" w:cs="Arial"/>
          <w:sz w:val="24"/>
          <w:szCs w:val="24"/>
        </w:rPr>
        <w:t>:</w:t>
      </w:r>
    </w:p>
    <w:p w14:paraId="57D6D98B" w14:textId="68647D7D" w:rsidR="00262CC8" w:rsidRPr="00262CC8" w:rsidRDefault="00B56054" w:rsidP="00262CC8">
      <w:pPr>
        <w:pStyle w:val="ListParagraph"/>
        <w:numPr>
          <w:ilvl w:val="3"/>
          <w:numId w:val="1"/>
        </w:numPr>
        <w:ind w:left="927"/>
        <w:rPr>
          <w:rFonts w:ascii="Arial" w:hAnsi="Arial" w:cs="Arial"/>
          <w:sz w:val="24"/>
          <w:szCs w:val="24"/>
        </w:rPr>
      </w:pPr>
      <w:r w:rsidRPr="00262CC8">
        <w:rPr>
          <w:rFonts w:ascii="Arial" w:hAnsi="Arial" w:cs="Arial"/>
          <w:sz w:val="24"/>
          <w:szCs w:val="24"/>
        </w:rPr>
        <w:t>perifernu arterijsku bolest (</w:t>
      </w:r>
      <w:proofErr w:type="spellStart"/>
      <w:r w:rsidRPr="00262CC8">
        <w:rPr>
          <w:rFonts w:ascii="Arial" w:hAnsi="Arial" w:cs="Arial"/>
          <w:sz w:val="24"/>
          <w:szCs w:val="24"/>
        </w:rPr>
        <w:t>klaudikacije</w:t>
      </w:r>
      <w:proofErr w:type="spellEnd"/>
      <w:r w:rsidRPr="00262CC8">
        <w:rPr>
          <w:rFonts w:ascii="Arial" w:hAnsi="Arial" w:cs="Arial"/>
          <w:sz w:val="24"/>
          <w:szCs w:val="24"/>
        </w:rPr>
        <w:t xml:space="preserve">, bol u mirovanju, odsutnost perifernih </w:t>
      </w:r>
      <w:proofErr w:type="spellStart"/>
      <w:r w:rsidRPr="00262CC8">
        <w:rPr>
          <w:rFonts w:ascii="Arial" w:hAnsi="Arial" w:cs="Arial"/>
          <w:sz w:val="24"/>
          <w:szCs w:val="24"/>
        </w:rPr>
        <w:t>pulzacija</w:t>
      </w:r>
      <w:proofErr w:type="spellEnd"/>
      <w:r w:rsidRPr="00262CC8">
        <w:rPr>
          <w:rFonts w:ascii="Arial" w:hAnsi="Arial" w:cs="Arial"/>
          <w:sz w:val="24"/>
          <w:szCs w:val="24"/>
        </w:rPr>
        <w:t xml:space="preserve">, ulkus), </w:t>
      </w:r>
    </w:p>
    <w:p w14:paraId="2FA9E7A1" w14:textId="77777777" w:rsidR="00262CC8" w:rsidRDefault="00B56054" w:rsidP="00262CC8">
      <w:pPr>
        <w:pStyle w:val="ListParagraph"/>
        <w:numPr>
          <w:ilvl w:val="3"/>
          <w:numId w:val="1"/>
        </w:numPr>
        <w:ind w:left="927"/>
        <w:rPr>
          <w:rFonts w:ascii="Arial" w:hAnsi="Arial" w:cs="Arial"/>
          <w:sz w:val="24"/>
          <w:szCs w:val="24"/>
        </w:rPr>
      </w:pPr>
      <w:r w:rsidRPr="00262CC8">
        <w:rPr>
          <w:rFonts w:ascii="Arial" w:hAnsi="Arial" w:cs="Arial"/>
          <w:sz w:val="24"/>
          <w:szCs w:val="24"/>
        </w:rPr>
        <w:t xml:space="preserve">akutnu ishemiju (akutni nastanak boli, hladan i blijed </w:t>
      </w:r>
      <w:proofErr w:type="spellStart"/>
      <w:r w:rsidRPr="00262CC8">
        <w:rPr>
          <w:rFonts w:ascii="Arial" w:hAnsi="Arial" w:cs="Arial"/>
          <w:sz w:val="24"/>
          <w:szCs w:val="24"/>
        </w:rPr>
        <w:t>ekstremitet,odsutnost</w:t>
      </w:r>
      <w:proofErr w:type="spellEnd"/>
      <w:r w:rsidRPr="00262C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2CC8">
        <w:rPr>
          <w:rFonts w:ascii="Arial" w:hAnsi="Arial" w:cs="Arial"/>
          <w:sz w:val="24"/>
          <w:szCs w:val="24"/>
        </w:rPr>
        <w:t>pulzacija</w:t>
      </w:r>
      <w:proofErr w:type="spellEnd"/>
      <w:r w:rsidRPr="00262CC8">
        <w:rPr>
          <w:rFonts w:ascii="Arial" w:hAnsi="Arial" w:cs="Arial"/>
          <w:sz w:val="24"/>
          <w:szCs w:val="24"/>
        </w:rPr>
        <w:t xml:space="preserve">, uz eventualno </w:t>
      </w:r>
      <w:proofErr w:type="spellStart"/>
      <w:r w:rsidRPr="00262CC8">
        <w:rPr>
          <w:rFonts w:ascii="Arial" w:hAnsi="Arial" w:cs="Arial"/>
          <w:sz w:val="24"/>
          <w:szCs w:val="24"/>
        </w:rPr>
        <w:t>parestezije</w:t>
      </w:r>
      <w:proofErr w:type="spellEnd"/>
      <w:r w:rsidRPr="00262CC8">
        <w:rPr>
          <w:rFonts w:ascii="Arial" w:hAnsi="Arial" w:cs="Arial"/>
          <w:sz w:val="24"/>
          <w:szCs w:val="24"/>
        </w:rPr>
        <w:t xml:space="preserve"> i paralizu ekstremiteta), </w:t>
      </w:r>
    </w:p>
    <w:p w14:paraId="29C3971F" w14:textId="77777777" w:rsidR="00262CC8" w:rsidRDefault="00B56054" w:rsidP="00262CC8">
      <w:pPr>
        <w:pStyle w:val="ListParagraph"/>
        <w:numPr>
          <w:ilvl w:val="3"/>
          <w:numId w:val="1"/>
        </w:numPr>
        <w:ind w:left="927"/>
        <w:rPr>
          <w:rFonts w:ascii="Arial" w:hAnsi="Arial" w:cs="Arial"/>
          <w:sz w:val="24"/>
          <w:szCs w:val="24"/>
        </w:rPr>
      </w:pPr>
      <w:r w:rsidRPr="00262CC8">
        <w:rPr>
          <w:rFonts w:ascii="Arial" w:hAnsi="Arial" w:cs="Arial"/>
          <w:sz w:val="24"/>
          <w:szCs w:val="24"/>
        </w:rPr>
        <w:t xml:space="preserve">kod sumnje na </w:t>
      </w:r>
      <w:proofErr w:type="spellStart"/>
      <w:r w:rsidRPr="00262CC8">
        <w:rPr>
          <w:rFonts w:ascii="Arial" w:hAnsi="Arial" w:cs="Arial"/>
          <w:sz w:val="24"/>
          <w:szCs w:val="24"/>
        </w:rPr>
        <w:t>aneurizmu</w:t>
      </w:r>
      <w:proofErr w:type="spellEnd"/>
      <w:r w:rsidRPr="00262CC8">
        <w:rPr>
          <w:rFonts w:ascii="Arial" w:hAnsi="Arial" w:cs="Arial"/>
          <w:sz w:val="24"/>
          <w:szCs w:val="24"/>
        </w:rPr>
        <w:t xml:space="preserve"> </w:t>
      </w:r>
    </w:p>
    <w:p w14:paraId="00000006" w14:textId="2427E687" w:rsidR="005C6C8B" w:rsidRPr="00262CC8" w:rsidRDefault="00B56054" w:rsidP="00262CC8">
      <w:pPr>
        <w:pStyle w:val="ListParagraph"/>
        <w:numPr>
          <w:ilvl w:val="3"/>
          <w:numId w:val="1"/>
        </w:numPr>
        <w:ind w:left="927"/>
        <w:rPr>
          <w:rFonts w:ascii="Arial" w:hAnsi="Arial" w:cs="Arial"/>
          <w:sz w:val="24"/>
          <w:szCs w:val="24"/>
        </w:rPr>
      </w:pPr>
      <w:r w:rsidRPr="00262CC8">
        <w:rPr>
          <w:rFonts w:ascii="Arial" w:hAnsi="Arial" w:cs="Arial"/>
          <w:sz w:val="24"/>
          <w:szCs w:val="24"/>
        </w:rPr>
        <w:t xml:space="preserve">te kao kontrola nakon </w:t>
      </w:r>
      <w:proofErr w:type="spellStart"/>
      <w:r w:rsidRPr="00262CC8">
        <w:rPr>
          <w:rFonts w:ascii="Arial" w:hAnsi="Arial" w:cs="Arial"/>
          <w:sz w:val="24"/>
          <w:szCs w:val="24"/>
        </w:rPr>
        <w:t>endovaskularnog</w:t>
      </w:r>
      <w:proofErr w:type="spellEnd"/>
      <w:r w:rsidRPr="00262CC8">
        <w:rPr>
          <w:rFonts w:ascii="Arial" w:hAnsi="Arial" w:cs="Arial"/>
          <w:sz w:val="24"/>
          <w:szCs w:val="24"/>
        </w:rPr>
        <w:t xml:space="preserve"> ili kirurškog zahvata. </w:t>
      </w:r>
    </w:p>
    <w:p w14:paraId="333F6AD5" w14:textId="77777777" w:rsidR="00792EBB" w:rsidRPr="00F343C7" w:rsidRDefault="00792EBB">
      <w:pPr>
        <w:rPr>
          <w:rFonts w:ascii="Arial" w:hAnsi="Arial" w:cs="Arial"/>
          <w:sz w:val="24"/>
          <w:szCs w:val="24"/>
        </w:rPr>
      </w:pPr>
    </w:p>
    <w:p w14:paraId="00000007" w14:textId="77777777" w:rsidR="005C6C8B" w:rsidRDefault="00B56054">
      <w:pPr>
        <w:rPr>
          <w:rFonts w:ascii="Arial" w:hAnsi="Arial" w:cs="Arial"/>
          <w:sz w:val="24"/>
          <w:szCs w:val="24"/>
        </w:rPr>
      </w:pPr>
      <w:r w:rsidRPr="00F343C7">
        <w:rPr>
          <w:rFonts w:ascii="Arial" w:hAnsi="Arial" w:cs="Arial"/>
          <w:sz w:val="24"/>
          <w:szCs w:val="24"/>
        </w:rPr>
        <w:t xml:space="preserve">U slučaju sumnje na akutnu ishemiju ili kod bolova u mirovanju potrebno je pacijenta uputiti u hitnu službu. </w:t>
      </w:r>
    </w:p>
    <w:p w14:paraId="3FF42B6F" w14:textId="77777777" w:rsidR="00792EBB" w:rsidRPr="00F343C7" w:rsidRDefault="00792EBB">
      <w:pPr>
        <w:rPr>
          <w:rFonts w:ascii="Arial" w:hAnsi="Arial" w:cs="Arial"/>
          <w:sz w:val="24"/>
          <w:szCs w:val="24"/>
        </w:rPr>
      </w:pPr>
    </w:p>
    <w:p w14:paraId="0C3C4515" w14:textId="77777777" w:rsidR="00262CC8" w:rsidRDefault="00B56054">
      <w:pPr>
        <w:rPr>
          <w:rFonts w:ascii="Arial" w:hAnsi="Arial" w:cs="Arial"/>
          <w:sz w:val="24"/>
          <w:szCs w:val="24"/>
        </w:rPr>
      </w:pPr>
      <w:r w:rsidRPr="00F343C7">
        <w:rPr>
          <w:rFonts w:ascii="Arial" w:hAnsi="Arial" w:cs="Arial"/>
          <w:sz w:val="24"/>
          <w:szCs w:val="24"/>
        </w:rPr>
        <w:t xml:space="preserve">Kod sumnje na perifernu arterijsku bolest bez navedenih hitnih indikacija pacijenta treba prvo uputiti na određivanje ABI (od </w:t>
      </w:r>
      <w:proofErr w:type="spellStart"/>
      <w:r w:rsidRPr="00F343C7">
        <w:rPr>
          <w:rFonts w:ascii="Arial" w:hAnsi="Arial" w:cs="Arial"/>
          <w:sz w:val="24"/>
          <w:szCs w:val="24"/>
        </w:rPr>
        <w:t>engl</w:t>
      </w:r>
      <w:proofErr w:type="spellEnd"/>
      <w:r w:rsidRPr="00F343C7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F343C7">
        <w:rPr>
          <w:rFonts w:ascii="Arial" w:hAnsi="Arial" w:cs="Arial"/>
          <w:sz w:val="24"/>
          <w:szCs w:val="24"/>
        </w:rPr>
        <w:t>ankle-brachial</w:t>
      </w:r>
      <w:proofErr w:type="spellEnd"/>
      <w:r w:rsidRPr="00F343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43C7">
        <w:rPr>
          <w:rFonts w:ascii="Arial" w:hAnsi="Arial" w:cs="Arial"/>
          <w:sz w:val="24"/>
          <w:szCs w:val="24"/>
        </w:rPr>
        <w:t>pressure</w:t>
      </w:r>
      <w:proofErr w:type="spellEnd"/>
      <w:r w:rsidRPr="00F343C7">
        <w:rPr>
          <w:rFonts w:ascii="Arial" w:hAnsi="Arial" w:cs="Arial"/>
          <w:sz w:val="24"/>
          <w:szCs w:val="24"/>
        </w:rPr>
        <w:t xml:space="preserve"> index”). ABI je neinvazivna i jednostavna metoda za procjenu arterijskog protoka u donjim ekstremitetima. U slučaju patološkog nalaza (ABI &lt;0,9 ili &gt;1,4) ili sumnje na perifernu arterijsku bolest u pacijenta s dijabetesom (kod pacijenata s dijabetesom su česte lažno visoke vrijednosti ABI</w:t>
      </w:r>
      <w:r w:rsidR="00792EBB">
        <w:rPr>
          <w:rFonts w:ascii="Arial" w:hAnsi="Arial" w:cs="Arial"/>
          <w:sz w:val="24"/>
          <w:szCs w:val="24"/>
        </w:rPr>
        <w:t>,</w:t>
      </w:r>
      <w:r w:rsidRPr="00F343C7">
        <w:rPr>
          <w:rFonts w:ascii="Arial" w:hAnsi="Arial" w:cs="Arial"/>
          <w:sz w:val="24"/>
          <w:szCs w:val="24"/>
        </w:rPr>
        <w:t xml:space="preserve"> pacijenta je potrebno uputiti na Doppler arterija donjih ekstremiteta. </w:t>
      </w:r>
    </w:p>
    <w:p w14:paraId="5DD0708D" w14:textId="77777777" w:rsidR="00262CC8" w:rsidRDefault="00262CC8">
      <w:pPr>
        <w:rPr>
          <w:rFonts w:ascii="Arial" w:hAnsi="Arial" w:cs="Arial"/>
          <w:sz w:val="24"/>
          <w:szCs w:val="24"/>
        </w:rPr>
      </w:pPr>
    </w:p>
    <w:p w14:paraId="00000008" w14:textId="20CDA4E9" w:rsidR="005C6C8B" w:rsidRDefault="00B56054">
      <w:pPr>
        <w:rPr>
          <w:rFonts w:ascii="Arial" w:hAnsi="Arial" w:cs="Arial"/>
          <w:sz w:val="24"/>
          <w:szCs w:val="24"/>
        </w:rPr>
      </w:pPr>
      <w:r w:rsidRPr="00F343C7">
        <w:rPr>
          <w:rFonts w:ascii="Arial" w:hAnsi="Arial" w:cs="Arial"/>
          <w:sz w:val="24"/>
          <w:szCs w:val="24"/>
        </w:rPr>
        <w:t xml:space="preserve">U slučaju urednog nalaza ABI kod pacijenta bez dijabetesa, nije potrebno pacijenta upućivati na </w:t>
      </w:r>
      <w:proofErr w:type="spellStart"/>
      <w:r w:rsidRPr="00F343C7">
        <w:rPr>
          <w:rFonts w:ascii="Arial" w:hAnsi="Arial" w:cs="Arial"/>
          <w:sz w:val="24"/>
          <w:szCs w:val="24"/>
        </w:rPr>
        <w:t>doplerski</w:t>
      </w:r>
      <w:proofErr w:type="spellEnd"/>
      <w:r w:rsidRPr="00F343C7">
        <w:rPr>
          <w:rFonts w:ascii="Arial" w:hAnsi="Arial" w:cs="Arial"/>
          <w:sz w:val="24"/>
          <w:szCs w:val="24"/>
        </w:rPr>
        <w:t xml:space="preserve"> pregled.</w:t>
      </w:r>
    </w:p>
    <w:p w14:paraId="1DFE4B1B" w14:textId="77777777" w:rsidR="00262CC8" w:rsidRPr="00F343C7" w:rsidRDefault="00262CC8">
      <w:pPr>
        <w:rPr>
          <w:rFonts w:ascii="Arial" w:hAnsi="Arial" w:cs="Arial"/>
          <w:sz w:val="24"/>
          <w:szCs w:val="24"/>
        </w:rPr>
      </w:pPr>
    </w:p>
    <w:p w14:paraId="00000009" w14:textId="77777777" w:rsidR="005C6C8B" w:rsidRDefault="00B56054">
      <w:pPr>
        <w:rPr>
          <w:rFonts w:ascii="Arial" w:hAnsi="Arial" w:cs="Arial"/>
          <w:sz w:val="24"/>
          <w:szCs w:val="24"/>
        </w:rPr>
      </w:pPr>
      <w:r w:rsidRPr="00F343C7">
        <w:rPr>
          <w:rFonts w:ascii="Arial" w:hAnsi="Arial" w:cs="Arial"/>
          <w:sz w:val="24"/>
          <w:szCs w:val="24"/>
        </w:rPr>
        <w:t xml:space="preserve">Pacijenti s </w:t>
      </w:r>
      <w:proofErr w:type="spellStart"/>
      <w:r w:rsidRPr="00F343C7">
        <w:rPr>
          <w:rFonts w:ascii="Arial" w:hAnsi="Arial" w:cs="Arial"/>
          <w:sz w:val="24"/>
          <w:szCs w:val="24"/>
        </w:rPr>
        <w:t>aneurizmom</w:t>
      </w:r>
      <w:proofErr w:type="spellEnd"/>
      <w:r w:rsidRPr="00F343C7">
        <w:rPr>
          <w:rFonts w:ascii="Arial" w:hAnsi="Arial" w:cs="Arial"/>
          <w:sz w:val="24"/>
          <w:szCs w:val="24"/>
        </w:rPr>
        <w:t xml:space="preserve"> abdominalne aorte kod kojih posljednjih 10 godina nije učinjen Doppler arterija nogu treba uputiti na </w:t>
      </w:r>
      <w:proofErr w:type="spellStart"/>
      <w:r w:rsidRPr="00F343C7">
        <w:rPr>
          <w:rFonts w:ascii="Arial" w:hAnsi="Arial" w:cs="Arial"/>
          <w:sz w:val="24"/>
          <w:szCs w:val="24"/>
        </w:rPr>
        <w:t>doplerski</w:t>
      </w:r>
      <w:proofErr w:type="spellEnd"/>
      <w:r w:rsidRPr="00F343C7">
        <w:rPr>
          <w:rFonts w:ascii="Arial" w:hAnsi="Arial" w:cs="Arial"/>
          <w:sz w:val="24"/>
          <w:szCs w:val="24"/>
        </w:rPr>
        <w:t xml:space="preserve"> pregled budući da 10 % ovih pacijenata mogu imati </w:t>
      </w:r>
      <w:proofErr w:type="spellStart"/>
      <w:r w:rsidRPr="00F343C7">
        <w:rPr>
          <w:rFonts w:ascii="Arial" w:hAnsi="Arial" w:cs="Arial"/>
          <w:sz w:val="24"/>
          <w:szCs w:val="24"/>
        </w:rPr>
        <w:t>aneurizmu</w:t>
      </w:r>
      <w:proofErr w:type="spellEnd"/>
      <w:r w:rsidRPr="00F343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43C7">
        <w:rPr>
          <w:rFonts w:ascii="Arial" w:hAnsi="Arial" w:cs="Arial"/>
          <w:sz w:val="24"/>
          <w:szCs w:val="24"/>
        </w:rPr>
        <w:t>poplitealne</w:t>
      </w:r>
      <w:proofErr w:type="spellEnd"/>
      <w:r w:rsidRPr="00F343C7">
        <w:rPr>
          <w:rFonts w:ascii="Arial" w:hAnsi="Arial" w:cs="Arial"/>
          <w:sz w:val="24"/>
          <w:szCs w:val="24"/>
        </w:rPr>
        <w:t xml:space="preserve"> arterije.</w:t>
      </w:r>
    </w:p>
    <w:p w14:paraId="2EA2A4C2" w14:textId="77777777" w:rsidR="00262CC8" w:rsidRPr="00F343C7" w:rsidRDefault="00262CC8">
      <w:pPr>
        <w:rPr>
          <w:rFonts w:ascii="Arial" w:hAnsi="Arial" w:cs="Arial"/>
          <w:sz w:val="24"/>
          <w:szCs w:val="24"/>
        </w:rPr>
      </w:pPr>
    </w:p>
    <w:p w14:paraId="0000000A" w14:textId="77777777" w:rsidR="005C6C8B" w:rsidRPr="00F343C7" w:rsidRDefault="00B56054">
      <w:pPr>
        <w:rPr>
          <w:rFonts w:ascii="Arial" w:hAnsi="Arial" w:cs="Arial"/>
          <w:sz w:val="24"/>
          <w:szCs w:val="24"/>
        </w:rPr>
      </w:pPr>
      <w:r w:rsidRPr="00F343C7">
        <w:rPr>
          <w:rFonts w:ascii="Arial" w:hAnsi="Arial" w:cs="Arial"/>
          <w:sz w:val="24"/>
          <w:szCs w:val="24"/>
        </w:rPr>
        <w:t xml:space="preserve">Na kontrolne preglede nakon </w:t>
      </w:r>
      <w:proofErr w:type="spellStart"/>
      <w:r w:rsidRPr="00F343C7">
        <w:rPr>
          <w:rFonts w:ascii="Arial" w:hAnsi="Arial" w:cs="Arial"/>
          <w:sz w:val="24"/>
          <w:szCs w:val="24"/>
        </w:rPr>
        <w:t>endovaskularnog</w:t>
      </w:r>
      <w:proofErr w:type="spellEnd"/>
      <w:r w:rsidRPr="00F343C7">
        <w:rPr>
          <w:rFonts w:ascii="Arial" w:hAnsi="Arial" w:cs="Arial"/>
          <w:sz w:val="24"/>
          <w:szCs w:val="24"/>
        </w:rPr>
        <w:t xml:space="preserve"> ili kirurškog zahvata pacijente se upućuje na temelju preporuke nadležnog specijalista.</w:t>
      </w:r>
    </w:p>
    <w:p w14:paraId="0000000B" w14:textId="77777777" w:rsidR="005C6C8B" w:rsidRPr="00F343C7" w:rsidRDefault="005C6C8B">
      <w:pPr>
        <w:rPr>
          <w:rFonts w:ascii="Arial" w:hAnsi="Arial" w:cs="Arial"/>
          <w:sz w:val="24"/>
          <w:szCs w:val="24"/>
        </w:rPr>
      </w:pPr>
    </w:p>
    <w:p w14:paraId="0000000C" w14:textId="77777777" w:rsidR="005C6C8B" w:rsidRPr="00F343C7" w:rsidRDefault="00B56054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343C7">
        <w:rPr>
          <w:rFonts w:ascii="Arial" w:hAnsi="Arial" w:cs="Arial"/>
          <w:b/>
          <w:sz w:val="24"/>
          <w:szCs w:val="24"/>
        </w:rPr>
        <w:t>Doppler vena donjih ekstremiteta</w:t>
      </w:r>
    </w:p>
    <w:p w14:paraId="0000000D" w14:textId="77777777" w:rsidR="005C6C8B" w:rsidRPr="00F343C7" w:rsidRDefault="005C6C8B">
      <w:pPr>
        <w:rPr>
          <w:rFonts w:ascii="Arial" w:hAnsi="Arial" w:cs="Arial"/>
          <w:b/>
          <w:sz w:val="24"/>
          <w:szCs w:val="24"/>
        </w:rPr>
      </w:pPr>
    </w:p>
    <w:p w14:paraId="0000000E" w14:textId="77777777" w:rsidR="005C6C8B" w:rsidRPr="00F343C7" w:rsidRDefault="00B56054">
      <w:pPr>
        <w:rPr>
          <w:rFonts w:ascii="Arial" w:hAnsi="Arial" w:cs="Arial"/>
          <w:sz w:val="24"/>
          <w:szCs w:val="24"/>
        </w:rPr>
      </w:pPr>
      <w:r w:rsidRPr="00F343C7">
        <w:rPr>
          <w:rFonts w:ascii="Arial" w:hAnsi="Arial" w:cs="Arial"/>
          <w:sz w:val="24"/>
          <w:szCs w:val="24"/>
        </w:rPr>
        <w:t>Doppler vena donjih ekstremiteta je metoda koja se izvodi kod sumnje na duboku vensku trombozu (DVT) i kod venske insuficijencije.</w:t>
      </w:r>
    </w:p>
    <w:p w14:paraId="76EA52F8" w14:textId="77777777" w:rsidR="004A02BC" w:rsidRDefault="00B56054">
      <w:pPr>
        <w:rPr>
          <w:rFonts w:ascii="Arial" w:hAnsi="Arial" w:cs="Arial"/>
          <w:sz w:val="24"/>
          <w:szCs w:val="24"/>
        </w:rPr>
      </w:pPr>
      <w:r w:rsidRPr="00F343C7">
        <w:rPr>
          <w:rFonts w:ascii="Arial" w:hAnsi="Arial" w:cs="Arial"/>
          <w:sz w:val="24"/>
          <w:szCs w:val="24"/>
        </w:rPr>
        <w:lastRenderedPageBreak/>
        <w:t>DVT je hitno stanje te je kod sumnje na DVT (nagli otok noge, obično jednostran) potrebno pacijenta uputiti u hitnu službu gdje će biti učinjena potrebna dijagnostika.</w:t>
      </w:r>
    </w:p>
    <w:p w14:paraId="75710730" w14:textId="77777777" w:rsidR="004A02BC" w:rsidRDefault="004A02BC">
      <w:pPr>
        <w:rPr>
          <w:rFonts w:ascii="Arial" w:hAnsi="Arial" w:cs="Arial"/>
          <w:sz w:val="24"/>
          <w:szCs w:val="24"/>
        </w:rPr>
      </w:pPr>
    </w:p>
    <w:p w14:paraId="0000000F" w14:textId="0C2DBC6B" w:rsidR="005C6C8B" w:rsidRDefault="00B56054">
      <w:pPr>
        <w:rPr>
          <w:rFonts w:ascii="Arial" w:hAnsi="Arial" w:cs="Arial"/>
          <w:sz w:val="24"/>
          <w:szCs w:val="24"/>
        </w:rPr>
      </w:pPr>
      <w:r w:rsidRPr="00F343C7">
        <w:rPr>
          <w:rFonts w:ascii="Arial" w:hAnsi="Arial" w:cs="Arial"/>
          <w:sz w:val="24"/>
          <w:szCs w:val="24"/>
        </w:rPr>
        <w:t xml:space="preserve">Kod tromboflebitisa u području </w:t>
      </w:r>
      <w:proofErr w:type="spellStart"/>
      <w:r w:rsidRPr="00F343C7">
        <w:rPr>
          <w:rFonts w:ascii="Arial" w:hAnsi="Arial" w:cs="Arial"/>
          <w:sz w:val="24"/>
          <w:szCs w:val="24"/>
        </w:rPr>
        <w:t>proksimalne</w:t>
      </w:r>
      <w:proofErr w:type="spellEnd"/>
      <w:r w:rsidRPr="00F343C7">
        <w:rPr>
          <w:rFonts w:ascii="Arial" w:hAnsi="Arial" w:cs="Arial"/>
          <w:sz w:val="24"/>
          <w:szCs w:val="24"/>
        </w:rPr>
        <w:t xml:space="preserve"> polovine natkoljenice pacijenta je također potrebno uputiti u hitnu službu radi procjene ekstenzije tromba prema dubokom venskom sustavu, dok tromboflebitis u </w:t>
      </w:r>
      <w:proofErr w:type="spellStart"/>
      <w:r w:rsidRPr="00F343C7">
        <w:rPr>
          <w:rFonts w:ascii="Arial" w:hAnsi="Arial" w:cs="Arial"/>
          <w:sz w:val="24"/>
          <w:szCs w:val="24"/>
        </w:rPr>
        <w:t>distalnijim</w:t>
      </w:r>
      <w:proofErr w:type="spellEnd"/>
      <w:r w:rsidRPr="00F343C7">
        <w:rPr>
          <w:rFonts w:ascii="Arial" w:hAnsi="Arial" w:cs="Arial"/>
          <w:sz w:val="24"/>
          <w:szCs w:val="24"/>
        </w:rPr>
        <w:t xml:space="preserve"> dijelovima noge dijelovima ne zahtijeva </w:t>
      </w:r>
      <w:proofErr w:type="spellStart"/>
      <w:r w:rsidRPr="00F343C7">
        <w:rPr>
          <w:rFonts w:ascii="Arial" w:hAnsi="Arial" w:cs="Arial"/>
          <w:sz w:val="24"/>
          <w:szCs w:val="24"/>
        </w:rPr>
        <w:t>doplerski</w:t>
      </w:r>
      <w:proofErr w:type="spellEnd"/>
      <w:r w:rsidRPr="00F343C7">
        <w:rPr>
          <w:rFonts w:ascii="Arial" w:hAnsi="Arial" w:cs="Arial"/>
          <w:sz w:val="24"/>
          <w:szCs w:val="24"/>
        </w:rPr>
        <w:t xml:space="preserve"> pregled.</w:t>
      </w:r>
    </w:p>
    <w:p w14:paraId="518B7FF7" w14:textId="77777777" w:rsidR="004A02BC" w:rsidRPr="00F343C7" w:rsidRDefault="004A02BC">
      <w:pPr>
        <w:rPr>
          <w:rFonts w:ascii="Arial" w:hAnsi="Arial" w:cs="Arial"/>
          <w:sz w:val="24"/>
          <w:szCs w:val="24"/>
        </w:rPr>
      </w:pPr>
    </w:p>
    <w:p w14:paraId="2B2EC67C" w14:textId="77777777" w:rsidR="004A02BC" w:rsidRDefault="00B56054">
      <w:pPr>
        <w:rPr>
          <w:rFonts w:ascii="Arial" w:hAnsi="Arial" w:cs="Arial"/>
          <w:sz w:val="24"/>
          <w:szCs w:val="24"/>
        </w:rPr>
      </w:pPr>
      <w:r w:rsidRPr="00F343C7">
        <w:rPr>
          <w:rFonts w:ascii="Arial" w:hAnsi="Arial" w:cs="Arial"/>
          <w:sz w:val="24"/>
          <w:szCs w:val="24"/>
        </w:rPr>
        <w:t xml:space="preserve">Kod varikoznih vena (proširene površinske vene, obično više od 3 mm) </w:t>
      </w:r>
      <w:proofErr w:type="spellStart"/>
      <w:r w:rsidRPr="00F343C7">
        <w:rPr>
          <w:rFonts w:ascii="Arial" w:hAnsi="Arial" w:cs="Arial"/>
          <w:sz w:val="24"/>
          <w:szCs w:val="24"/>
        </w:rPr>
        <w:t>doplerski</w:t>
      </w:r>
      <w:proofErr w:type="spellEnd"/>
      <w:r w:rsidRPr="00F343C7">
        <w:rPr>
          <w:rFonts w:ascii="Arial" w:hAnsi="Arial" w:cs="Arial"/>
          <w:sz w:val="24"/>
          <w:szCs w:val="24"/>
        </w:rPr>
        <w:t xml:space="preserve"> pregled je indiciran kod pacijenata u svrhu planiranja liječenja (kirurški ili </w:t>
      </w:r>
      <w:proofErr w:type="spellStart"/>
      <w:r w:rsidRPr="00F343C7">
        <w:rPr>
          <w:rFonts w:ascii="Arial" w:hAnsi="Arial" w:cs="Arial"/>
          <w:sz w:val="24"/>
          <w:szCs w:val="24"/>
        </w:rPr>
        <w:t>endovaskularni</w:t>
      </w:r>
      <w:proofErr w:type="spellEnd"/>
      <w:r w:rsidRPr="00F343C7">
        <w:rPr>
          <w:rFonts w:ascii="Arial" w:hAnsi="Arial" w:cs="Arial"/>
          <w:sz w:val="24"/>
          <w:szCs w:val="24"/>
        </w:rPr>
        <w:t xml:space="preserve"> zahvat). </w:t>
      </w:r>
    </w:p>
    <w:p w14:paraId="458573CC" w14:textId="77777777" w:rsidR="004A02BC" w:rsidRDefault="004A02BC">
      <w:pPr>
        <w:rPr>
          <w:rFonts w:ascii="Arial" w:hAnsi="Arial" w:cs="Arial"/>
          <w:sz w:val="24"/>
          <w:szCs w:val="24"/>
        </w:rPr>
      </w:pPr>
    </w:p>
    <w:p w14:paraId="55E6162C" w14:textId="77777777" w:rsidR="004A02BC" w:rsidRDefault="00B56054">
      <w:pPr>
        <w:rPr>
          <w:rFonts w:ascii="Arial" w:hAnsi="Arial" w:cs="Arial"/>
          <w:sz w:val="24"/>
          <w:szCs w:val="24"/>
        </w:rPr>
      </w:pPr>
      <w:r w:rsidRPr="00F343C7">
        <w:rPr>
          <w:rFonts w:ascii="Arial" w:hAnsi="Arial" w:cs="Arial"/>
          <w:sz w:val="24"/>
          <w:szCs w:val="24"/>
        </w:rPr>
        <w:t xml:space="preserve">Kod pacijenata kod kojih se ne planira liječenje ili pacijenata kod koji se planira nošenje </w:t>
      </w:r>
      <w:proofErr w:type="spellStart"/>
      <w:r w:rsidRPr="00F343C7">
        <w:rPr>
          <w:rFonts w:ascii="Arial" w:hAnsi="Arial" w:cs="Arial"/>
          <w:sz w:val="24"/>
          <w:szCs w:val="24"/>
        </w:rPr>
        <w:t>kompresivnih</w:t>
      </w:r>
      <w:proofErr w:type="spellEnd"/>
      <w:r w:rsidRPr="00F343C7">
        <w:rPr>
          <w:rFonts w:ascii="Arial" w:hAnsi="Arial" w:cs="Arial"/>
          <w:sz w:val="24"/>
          <w:szCs w:val="24"/>
        </w:rPr>
        <w:t xml:space="preserve"> čarapa, indiciran je samo prvi pregled, dok kontrolni pregledi nisu potrebni ako ne dođe do bitnih promjena u kliničkom statusu ili se pacijent ne odluči na aktivno liječenje. </w:t>
      </w:r>
    </w:p>
    <w:p w14:paraId="0D3B4B16" w14:textId="77777777" w:rsidR="004A02BC" w:rsidRDefault="004A02BC">
      <w:pPr>
        <w:rPr>
          <w:rFonts w:ascii="Arial" w:hAnsi="Arial" w:cs="Arial"/>
          <w:sz w:val="24"/>
          <w:szCs w:val="24"/>
        </w:rPr>
      </w:pPr>
    </w:p>
    <w:p w14:paraId="00000010" w14:textId="76ED6B53" w:rsidR="005C6C8B" w:rsidRDefault="00B56054">
      <w:pPr>
        <w:rPr>
          <w:rFonts w:ascii="Arial" w:hAnsi="Arial" w:cs="Arial"/>
          <w:sz w:val="24"/>
          <w:szCs w:val="24"/>
        </w:rPr>
      </w:pPr>
      <w:r w:rsidRPr="00F343C7">
        <w:rPr>
          <w:rFonts w:ascii="Arial" w:hAnsi="Arial" w:cs="Arial"/>
          <w:sz w:val="24"/>
          <w:szCs w:val="24"/>
        </w:rPr>
        <w:t xml:space="preserve">Kontrolni </w:t>
      </w:r>
      <w:proofErr w:type="spellStart"/>
      <w:r w:rsidRPr="00F343C7">
        <w:rPr>
          <w:rFonts w:ascii="Arial" w:hAnsi="Arial" w:cs="Arial"/>
          <w:sz w:val="24"/>
          <w:szCs w:val="24"/>
        </w:rPr>
        <w:t>doplerski</w:t>
      </w:r>
      <w:proofErr w:type="spellEnd"/>
      <w:r w:rsidRPr="00F343C7">
        <w:rPr>
          <w:rFonts w:ascii="Arial" w:hAnsi="Arial" w:cs="Arial"/>
          <w:sz w:val="24"/>
          <w:szCs w:val="24"/>
        </w:rPr>
        <w:t xml:space="preserve"> pregled nakon kirurškog ili </w:t>
      </w:r>
      <w:proofErr w:type="spellStart"/>
      <w:r w:rsidRPr="00F343C7">
        <w:rPr>
          <w:rFonts w:ascii="Arial" w:hAnsi="Arial" w:cs="Arial"/>
          <w:sz w:val="24"/>
          <w:szCs w:val="24"/>
        </w:rPr>
        <w:t>endovaskularnog</w:t>
      </w:r>
      <w:proofErr w:type="spellEnd"/>
      <w:r w:rsidRPr="00F343C7">
        <w:rPr>
          <w:rFonts w:ascii="Arial" w:hAnsi="Arial" w:cs="Arial"/>
          <w:sz w:val="24"/>
          <w:szCs w:val="24"/>
        </w:rPr>
        <w:t xml:space="preserve"> zahvata indiciran je na preporuku vaskularnog kirurga ili intervencijskog radiologa.</w:t>
      </w:r>
    </w:p>
    <w:p w14:paraId="7139364B" w14:textId="77777777" w:rsidR="004A02BC" w:rsidRPr="00F343C7" w:rsidRDefault="004A02BC">
      <w:pPr>
        <w:rPr>
          <w:rFonts w:ascii="Arial" w:hAnsi="Arial" w:cs="Arial"/>
          <w:sz w:val="24"/>
          <w:szCs w:val="24"/>
        </w:rPr>
      </w:pPr>
    </w:p>
    <w:p w14:paraId="00000011" w14:textId="77777777" w:rsidR="005C6C8B" w:rsidRPr="00F343C7" w:rsidRDefault="00B56054">
      <w:pPr>
        <w:rPr>
          <w:rFonts w:ascii="Arial" w:hAnsi="Arial" w:cs="Arial"/>
          <w:sz w:val="24"/>
          <w:szCs w:val="24"/>
        </w:rPr>
      </w:pPr>
      <w:r w:rsidRPr="00F343C7">
        <w:rPr>
          <w:rFonts w:ascii="Arial" w:hAnsi="Arial" w:cs="Arial"/>
          <w:sz w:val="24"/>
          <w:szCs w:val="24"/>
        </w:rPr>
        <w:t xml:space="preserve">U slučaju sumnje na vensku insuficijenciju (rekurentni ili kronični edem noge, dermatitis ili pigmentacije, venski ulkus, venske </w:t>
      </w:r>
      <w:proofErr w:type="spellStart"/>
      <w:r w:rsidRPr="00F343C7">
        <w:rPr>
          <w:rFonts w:ascii="Arial" w:hAnsi="Arial" w:cs="Arial"/>
          <w:sz w:val="24"/>
          <w:szCs w:val="24"/>
        </w:rPr>
        <w:t>klaudikacije</w:t>
      </w:r>
      <w:proofErr w:type="spellEnd"/>
      <w:r w:rsidRPr="00F343C7">
        <w:rPr>
          <w:rFonts w:ascii="Arial" w:hAnsi="Arial" w:cs="Arial"/>
          <w:sz w:val="24"/>
          <w:szCs w:val="24"/>
        </w:rPr>
        <w:t xml:space="preserve">) indiciran je prvi </w:t>
      </w:r>
      <w:proofErr w:type="spellStart"/>
      <w:r w:rsidRPr="00F343C7">
        <w:rPr>
          <w:rFonts w:ascii="Arial" w:hAnsi="Arial" w:cs="Arial"/>
          <w:sz w:val="24"/>
          <w:szCs w:val="24"/>
        </w:rPr>
        <w:t>doplerski</w:t>
      </w:r>
      <w:proofErr w:type="spellEnd"/>
      <w:r w:rsidRPr="00F343C7">
        <w:rPr>
          <w:rFonts w:ascii="Arial" w:hAnsi="Arial" w:cs="Arial"/>
          <w:sz w:val="24"/>
          <w:szCs w:val="24"/>
        </w:rPr>
        <w:t xml:space="preserve"> pregled vena donjih ekstremiteta; u slučaju urednog nalaza nisu indicirani kontrolni pregledi.</w:t>
      </w:r>
    </w:p>
    <w:p w14:paraId="00000012" w14:textId="77777777" w:rsidR="005C6C8B" w:rsidRPr="00F343C7" w:rsidRDefault="005C6C8B">
      <w:pPr>
        <w:rPr>
          <w:rFonts w:ascii="Arial" w:hAnsi="Arial" w:cs="Arial"/>
          <w:sz w:val="24"/>
          <w:szCs w:val="24"/>
        </w:rPr>
      </w:pPr>
    </w:p>
    <w:p w14:paraId="00000013" w14:textId="77777777" w:rsidR="005C6C8B" w:rsidRPr="00F343C7" w:rsidRDefault="00B56054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343C7">
        <w:rPr>
          <w:rFonts w:ascii="Arial" w:hAnsi="Arial" w:cs="Arial"/>
          <w:b/>
          <w:sz w:val="24"/>
          <w:szCs w:val="24"/>
        </w:rPr>
        <w:t>Doppler arterija gornjih ekstremiteta</w:t>
      </w:r>
    </w:p>
    <w:p w14:paraId="00000014" w14:textId="77777777" w:rsidR="005C6C8B" w:rsidRPr="00F343C7" w:rsidRDefault="005C6C8B">
      <w:pPr>
        <w:rPr>
          <w:rFonts w:ascii="Arial" w:hAnsi="Arial" w:cs="Arial"/>
          <w:b/>
          <w:sz w:val="24"/>
          <w:szCs w:val="24"/>
        </w:rPr>
      </w:pPr>
    </w:p>
    <w:p w14:paraId="00000015" w14:textId="77777777" w:rsidR="005C6C8B" w:rsidRDefault="00B56054">
      <w:pPr>
        <w:rPr>
          <w:rFonts w:ascii="Arial" w:hAnsi="Arial" w:cs="Arial"/>
          <w:sz w:val="24"/>
          <w:szCs w:val="24"/>
        </w:rPr>
      </w:pPr>
      <w:r w:rsidRPr="00F343C7">
        <w:rPr>
          <w:rFonts w:ascii="Arial" w:hAnsi="Arial" w:cs="Arial"/>
          <w:sz w:val="24"/>
          <w:szCs w:val="24"/>
        </w:rPr>
        <w:t xml:space="preserve">Doppler arterija gornjih ekstremiteta je indiciran u pacijenata sa sumnjom na stenozu </w:t>
      </w:r>
      <w:proofErr w:type="spellStart"/>
      <w:r w:rsidRPr="00F343C7">
        <w:rPr>
          <w:rFonts w:ascii="Arial" w:hAnsi="Arial" w:cs="Arial"/>
          <w:sz w:val="24"/>
          <w:szCs w:val="24"/>
        </w:rPr>
        <w:t>potključne</w:t>
      </w:r>
      <w:proofErr w:type="spellEnd"/>
      <w:r w:rsidRPr="00F343C7">
        <w:rPr>
          <w:rFonts w:ascii="Arial" w:hAnsi="Arial" w:cs="Arial"/>
          <w:sz w:val="24"/>
          <w:szCs w:val="24"/>
        </w:rPr>
        <w:t xml:space="preserve"> arterije (razlika u izmjerenim vrijednostima sistoličkog arterijskog tlaka između lijeve i desne ruke  &gt; 20 mmHg). </w:t>
      </w:r>
    </w:p>
    <w:p w14:paraId="7856616F" w14:textId="77777777" w:rsidR="004A02BC" w:rsidRPr="00F343C7" w:rsidRDefault="004A02BC">
      <w:pPr>
        <w:rPr>
          <w:rFonts w:ascii="Arial" w:hAnsi="Arial" w:cs="Arial"/>
          <w:sz w:val="24"/>
          <w:szCs w:val="24"/>
        </w:rPr>
      </w:pPr>
    </w:p>
    <w:p w14:paraId="00000016" w14:textId="77777777" w:rsidR="005C6C8B" w:rsidRDefault="00B56054">
      <w:pPr>
        <w:rPr>
          <w:rFonts w:ascii="Arial" w:hAnsi="Arial" w:cs="Arial"/>
          <w:sz w:val="24"/>
          <w:szCs w:val="24"/>
        </w:rPr>
      </w:pPr>
      <w:r w:rsidRPr="00F343C7">
        <w:rPr>
          <w:rFonts w:ascii="Arial" w:hAnsi="Arial" w:cs="Arial"/>
          <w:sz w:val="24"/>
          <w:szCs w:val="24"/>
        </w:rPr>
        <w:t xml:space="preserve">Kod pacijenata sa sumnjom na akutnu ishemiju ruke (akutni nastanak boli, hladan i blijed ekstremitet, odsutnost </w:t>
      </w:r>
      <w:proofErr w:type="spellStart"/>
      <w:r w:rsidRPr="00F343C7">
        <w:rPr>
          <w:rFonts w:ascii="Arial" w:hAnsi="Arial" w:cs="Arial"/>
          <w:sz w:val="24"/>
          <w:szCs w:val="24"/>
        </w:rPr>
        <w:t>pulzacija</w:t>
      </w:r>
      <w:proofErr w:type="spellEnd"/>
      <w:r w:rsidRPr="00F343C7">
        <w:rPr>
          <w:rFonts w:ascii="Arial" w:hAnsi="Arial" w:cs="Arial"/>
          <w:sz w:val="24"/>
          <w:szCs w:val="24"/>
        </w:rPr>
        <w:t xml:space="preserve">, uz eventualno </w:t>
      </w:r>
      <w:proofErr w:type="spellStart"/>
      <w:r w:rsidRPr="00F343C7">
        <w:rPr>
          <w:rFonts w:ascii="Arial" w:hAnsi="Arial" w:cs="Arial"/>
          <w:sz w:val="24"/>
          <w:szCs w:val="24"/>
        </w:rPr>
        <w:t>parestezije</w:t>
      </w:r>
      <w:proofErr w:type="spellEnd"/>
      <w:r w:rsidRPr="00F343C7">
        <w:rPr>
          <w:rFonts w:ascii="Arial" w:hAnsi="Arial" w:cs="Arial"/>
          <w:sz w:val="24"/>
          <w:szCs w:val="24"/>
        </w:rPr>
        <w:t xml:space="preserve"> i paralizu ekstremiteta) potrebno je pacijenta uputiti u hitnu službu.</w:t>
      </w:r>
    </w:p>
    <w:p w14:paraId="7CD2DF07" w14:textId="77777777" w:rsidR="004A02BC" w:rsidRPr="00F343C7" w:rsidRDefault="004A02BC">
      <w:pPr>
        <w:rPr>
          <w:rFonts w:ascii="Arial" w:hAnsi="Arial" w:cs="Arial"/>
          <w:sz w:val="24"/>
          <w:szCs w:val="24"/>
        </w:rPr>
      </w:pPr>
    </w:p>
    <w:p w14:paraId="00000017" w14:textId="77777777" w:rsidR="005C6C8B" w:rsidRDefault="00B56054">
      <w:pPr>
        <w:rPr>
          <w:rFonts w:ascii="Arial" w:hAnsi="Arial" w:cs="Arial"/>
          <w:sz w:val="24"/>
          <w:szCs w:val="24"/>
        </w:rPr>
      </w:pPr>
      <w:r w:rsidRPr="00F343C7">
        <w:rPr>
          <w:rFonts w:ascii="Arial" w:hAnsi="Arial" w:cs="Arial"/>
          <w:sz w:val="24"/>
          <w:szCs w:val="24"/>
        </w:rPr>
        <w:t xml:space="preserve">Pregled arterija ruku u svrhu planiranja </w:t>
      </w:r>
      <w:proofErr w:type="spellStart"/>
      <w:r w:rsidRPr="00F343C7">
        <w:rPr>
          <w:rFonts w:ascii="Arial" w:hAnsi="Arial" w:cs="Arial"/>
          <w:sz w:val="24"/>
          <w:szCs w:val="24"/>
        </w:rPr>
        <w:t>arterio</w:t>
      </w:r>
      <w:proofErr w:type="spellEnd"/>
      <w:r w:rsidRPr="00F343C7">
        <w:rPr>
          <w:rFonts w:ascii="Arial" w:hAnsi="Arial" w:cs="Arial"/>
          <w:sz w:val="24"/>
          <w:szCs w:val="24"/>
        </w:rPr>
        <w:t xml:space="preserve">-venske fistule (AVF) za dijalizu ili u svrhu procjene postojanja </w:t>
      </w:r>
      <w:proofErr w:type="spellStart"/>
      <w:r w:rsidRPr="00F343C7">
        <w:rPr>
          <w:rFonts w:ascii="Arial" w:hAnsi="Arial" w:cs="Arial"/>
          <w:sz w:val="24"/>
          <w:szCs w:val="24"/>
        </w:rPr>
        <w:t>vaskulitisa</w:t>
      </w:r>
      <w:proofErr w:type="spellEnd"/>
      <w:r w:rsidRPr="00F343C7">
        <w:rPr>
          <w:rFonts w:ascii="Arial" w:hAnsi="Arial" w:cs="Arial"/>
          <w:sz w:val="24"/>
          <w:szCs w:val="24"/>
        </w:rPr>
        <w:t>, druge nasljedne i sistemske bolesti moguć je samo uz preporuku nadležnog specijalista.</w:t>
      </w:r>
    </w:p>
    <w:p w14:paraId="17007B8C" w14:textId="77777777" w:rsidR="004A02BC" w:rsidRPr="00F343C7" w:rsidRDefault="004A02BC">
      <w:pPr>
        <w:rPr>
          <w:rFonts w:ascii="Arial" w:hAnsi="Arial" w:cs="Arial"/>
          <w:sz w:val="24"/>
          <w:szCs w:val="24"/>
        </w:rPr>
      </w:pPr>
    </w:p>
    <w:p w14:paraId="00000018" w14:textId="77777777" w:rsidR="005C6C8B" w:rsidRPr="00F343C7" w:rsidRDefault="00B56054">
      <w:pPr>
        <w:rPr>
          <w:rFonts w:ascii="Arial" w:hAnsi="Arial" w:cs="Arial"/>
          <w:sz w:val="24"/>
          <w:szCs w:val="24"/>
        </w:rPr>
      </w:pPr>
      <w:r w:rsidRPr="00F343C7">
        <w:rPr>
          <w:rFonts w:ascii="Arial" w:hAnsi="Arial" w:cs="Arial"/>
          <w:sz w:val="24"/>
          <w:szCs w:val="24"/>
        </w:rPr>
        <w:t xml:space="preserve">Difuzni bolovi i trnci u ruci, bez sumnje na arterijsku bolest nisu indikacija za </w:t>
      </w:r>
      <w:proofErr w:type="spellStart"/>
      <w:r w:rsidRPr="00F343C7">
        <w:rPr>
          <w:rFonts w:ascii="Arial" w:hAnsi="Arial" w:cs="Arial"/>
          <w:sz w:val="24"/>
          <w:szCs w:val="24"/>
        </w:rPr>
        <w:t>doplerski</w:t>
      </w:r>
      <w:proofErr w:type="spellEnd"/>
      <w:r w:rsidRPr="00F343C7">
        <w:rPr>
          <w:rFonts w:ascii="Arial" w:hAnsi="Arial" w:cs="Arial"/>
          <w:sz w:val="24"/>
          <w:szCs w:val="24"/>
        </w:rPr>
        <w:t xml:space="preserve"> pregled.</w:t>
      </w:r>
    </w:p>
    <w:p w14:paraId="00000019" w14:textId="77777777" w:rsidR="005C6C8B" w:rsidRPr="00F343C7" w:rsidRDefault="005C6C8B">
      <w:pPr>
        <w:rPr>
          <w:rFonts w:ascii="Arial" w:hAnsi="Arial" w:cs="Arial"/>
          <w:sz w:val="24"/>
          <w:szCs w:val="24"/>
        </w:rPr>
      </w:pPr>
    </w:p>
    <w:p w14:paraId="0000001A" w14:textId="77777777" w:rsidR="005C6C8B" w:rsidRPr="00F343C7" w:rsidRDefault="00B56054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343C7">
        <w:rPr>
          <w:rFonts w:ascii="Arial" w:hAnsi="Arial" w:cs="Arial"/>
          <w:b/>
          <w:sz w:val="24"/>
          <w:szCs w:val="24"/>
        </w:rPr>
        <w:t>Doppler vena gornjih ekstremiteta</w:t>
      </w:r>
    </w:p>
    <w:p w14:paraId="0000001B" w14:textId="77777777" w:rsidR="005C6C8B" w:rsidRDefault="00B56054">
      <w:pPr>
        <w:rPr>
          <w:rFonts w:ascii="Arial" w:hAnsi="Arial" w:cs="Arial"/>
          <w:sz w:val="24"/>
          <w:szCs w:val="24"/>
        </w:rPr>
      </w:pPr>
      <w:r w:rsidRPr="00F343C7">
        <w:rPr>
          <w:rFonts w:ascii="Arial" w:hAnsi="Arial" w:cs="Arial"/>
          <w:sz w:val="24"/>
          <w:szCs w:val="24"/>
        </w:rPr>
        <w:t>Kod pacijenata sa sumnjom na DVT ruke ((nagli otok ruke, obično jednostran) potrebno je pacijenta uputiti u hitnu službu.</w:t>
      </w:r>
    </w:p>
    <w:p w14:paraId="263C93B3" w14:textId="77777777" w:rsidR="004A02BC" w:rsidRPr="00F343C7" w:rsidRDefault="004A02BC">
      <w:pPr>
        <w:rPr>
          <w:rFonts w:ascii="Arial" w:hAnsi="Arial" w:cs="Arial"/>
          <w:sz w:val="24"/>
          <w:szCs w:val="24"/>
        </w:rPr>
      </w:pPr>
    </w:p>
    <w:p w14:paraId="0000001C" w14:textId="77777777" w:rsidR="005C6C8B" w:rsidRDefault="00B56054">
      <w:pPr>
        <w:rPr>
          <w:rFonts w:ascii="Arial" w:hAnsi="Arial" w:cs="Arial"/>
          <w:sz w:val="24"/>
          <w:szCs w:val="24"/>
        </w:rPr>
      </w:pPr>
      <w:r w:rsidRPr="00F343C7">
        <w:rPr>
          <w:rFonts w:ascii="Arial" w:hAnsi="Arial" w:cs="Arial"/>
          <w:sz w:val="24"/>
          <w:szCs w:val="24"/>
        </w:rPr>
        <w:t xml:space="preserve">Pregled vena ruku u svrhu planiranja </w:t>
      </w:r>
      <w:proofErr w:type="spellStart"/>
      <w:r w:rsidRPr="00F343C7">
        <w:rPr>
          <w:rFonts w:ascii="Arial" w:hAnsi="Arial" w:cs="Arial"/>
          <w:sz w:val="24"/>
          <w:szCs w:val="24"/>
        </w:rPr>
        <w:t>arterio</w:t>
      </w:r>
      <w:proofErr w:type="spellEnd"/>
      <w:r w:rsidRPr="00F343C7">
        <w:rPr>
          <w:rFonts w:ascii="Arial" w:hAnsi="Arial" w:cs="Arial"/>
          <w:sz w:val="24"/>
          <w:szCs w:val="24"/>
        </w:rPr>
        <w:t>-venske fistule (AVF) za dijalizu moguć je samo uz preporuku nadležnog specijalista.</w:t>
      </w:r>
    </w:p>
    <w:p w14:paraId="4458FE4C" w14:textId="77777777" w:rsidR="004A02BC" w:rsidRPr="00F343C7" w:rsidRDefault="004A02BC">
      <w:pPr>
        <w:rPr>
          <w:rFonts w:ascii="Arial" w:hAnsi="Arial" w:cs="Arial"/>
          <w:sz w:val="24"/>
          <w:szCs w:val="24"/>
        </w:rPr>
      </w:pPr>
    </w:p>
    <w:p w14:paraId="0000001D" w14:textId="77777777" w:rsidR="005C6C8B" w:rsidRPr="00F343C7" w:rsidRDefault="00B56054">
      <w:pPr>
        <w:rPr>
          <w:rFonts w:ascii="Arial" w:hAnsi="Arial" w:cs="Arial"/>
          <w:sz w:val="24"/>
          <w:szCs w:val="24"/>
        </w:rPr>
      </w:pPr>
      <w:r w:rsidRPr="00F343C7">
        <w:rPr>
          <w:rFonts w:ascii="Arial" w:hAnsi="Arial" w:cs="Arial"/>
          <w:sz w:val="24"/>
          <w:szCs w:val="24"/>
        </w:rPr>
        <w:t xml:space="preserve">Difuzni bolovi i trnci u ruci, nisu indikacija za </w:t>
      </w:r>
      <w:proofErr w:type="spellStart"/>
      <w:r w:rsidRPr="00F343C7">
        <w:rPr>
          <w:rFonts w:ascii="Arial" w:hAnsi="Arial" w:cs="Arial"/>
          <w:sz w:val="24"/>
          <w:szCs w:val="24"/>
        </w:rPr>
        <w:t>doplerski</w:t>
      </w:r>
      <w:proofErr w:type="spellEnd"/>
      <w:r w:rsidRPr="00F343C7">
        <w:rPr>
          <w:rFonts w:ascii="Arial" w:hAnsi="Arial" w:cs="Arial"/>
          <w:sz w:val="24"/>
          <w:szCs w:val="24"/>
        </w:rPr>
        <w:t xml:space="preserve"> pregled.</w:t>
      </w:r>
    </w:p>
    <w:p w14:paraId="0000001E" w14:textId="77777777" w:rsidR="005C6C8B" w:rsidRPr="00F343C7" w:rsidRDefault="005C6C8B">
      <w:pPr>
        <w:rPr>
          <w:rFonts w:ascii="Arial" w:hAnsi="Arial" w:cs="Arial"/>
          <w:sz w:val="24"/>
          <w:szCs w:val="24"/>
        </w:rPr>
      </w:pPr>
    </w:p>
    <w:p w14:paraId="0000001F" w14:textId="77777777" w:rsidR="005C6C8B" w:rsidRPr="00F343C7" w:rsidRDefault="00B56054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343C7">
        <w:rPr>
          <w:rFonts w:ascii="Arial" w:hAnsi="Arial" w:cs="Arial"/>
          <w:b/>
          <w:sz w:val="24"/>
          <w:szCs w:val="24"/>
        </w:rPr>
        <w:lastRenderedPageBreak/>
        <w:t>Doppler arterija i vena ekstremiteta</w:t>
      </w:r>
    </w:p>
    <w:p w14:paraId="00000020" w14:textId="77777777" w:rsidR="005C6C8B" w:rsidRPr="00F343C7" w:rsidRDefault="005C6C8B">
      <w:pPr>
        <w:ind w:left="720"/>
        <w:rPr>
          <w:rFonts w:ascii="Arial" w:hAnsi="Arial" w:cs="Arial"/>
          <w:b/>
          <w:sz w:val="24"/>
          <w:szCs w:val="24"/>
        </w:rPr>
      </w:pPr>
    </w:p>
    <w:p w14:paraId="00000021" w14:textId="77777777" w:rsidR="005C6C8B" w:rsidRDefault="00B56054">
      <w:pPr>
        <w:rPr>
          <w:rFonts w:ascii="Arial" w:hAnsi="Arial" w:cs="Arial"/>
          <w:sz w:val="24"/>
          <w:szCs w:val="24"/>
        </w:rPr>
      </w:pPr>
      <w:r w:rsidRPr="00F343C7">
        <w:rPr>
          <w:rFonts w:ascii="Arial" w:hAnsi="Arial" w:cs="Arial"/>
          <w:sz w:val="24"/>
          <w:szCs w:val="24"/>
        </w:rPr>
        <w:t xml:space="preserve">Doppler arterija i vena gornjih ekstremiteta je indiciran samo u slučaju potrebe planiranja </w:t>
      </w:r>
      <w:proofErr w:type="spellStart"/>
      <w:r w:rsidRPr="00F343C7">
        <w:rPr>
          <w:rFonts w:ascii="Arial" w:hAnsi="Arial" w:cs="Arial"/>
          <w:sz w:val="24"/>
          <w:szCs w:val="24"/>
        </w:rPr>
        <w:t>arteriovenske</w:t>
      </w:r>
      <w:proofErr w:type="spellEnd"/>
      <w:r w:rsidRPr="00F343C7">
        <w:rPr>
          <w:rFonts w:ascii="Arial" w:hAnsi="Arial" w:cs="Arial"/>
          <w:sz w:val="24"/>
          <w:szCs w:val="24"/>
        </w:rPr>
        <w:t xml:space="preserve"> fistule za dijalizu, a na preporuku nadležnog specijalista.</w:t>
      </w:r>
    </w:p>
    <w:p w14:paraId="6D930B19" w14:textId="77777777" w:rsidR="004A02BC" w:rsidRPr="00F343C7" w:rsidRDefault="004A02BC">
      <w:pPr>
        <w:rPr>
          <w:rFonts w:ascii="Arial" w:hAnsi="Arial" w:cs="Arial"/>
          <w:sz w:val="24"/>
          <w:szCs w:val="24"/>
        </w:rPr>
      </w:pPr>
    </w:p>
    <w:p w14:paraId="00000022" w14:textId="77777777" w:rsidR="005C6C8B" w:rsidRPr="00F343C7" w:rsidRDefault="00B56054">
      <w:pPr>
        <w:rPr>
          <w:rFonts w:ascii="Arial" w:hAnsi="Arial" w:cs="Arial"/>
          <w:sz w:val="24"/>
          <w:szCs w:val="24"/>
        </w:rPr>
      </w:pPr>
      <w:r w:rsidRPr="00F343C7">
        <w:rPr>
          <w:rFonts w:ascii="Arial" w:hAnsi="Arial" w:cs="Arial"/>
          <w:sz w:val="24"/>
          <w:szCs w:val="24"/>
        </w:rPr>
        <w:t xml:space="preserve">Istovremeni doppler arterija i vena donjih ekstremiteta nije indiciran- potrebno je na temelju kliničke slike i anamnestičkih podataka procijeniti radi li se o arterijskoj ili venskoj patologiji. </w:t>
      </w:r>
    </w:p>
    <w:p w14:paraId="00000023" w14:textId="77777777" w:rsidR="005C6C8B" w:rsidRPr="00F343C7" w:rsidRDefault="005C6C8B">
      <w:pPr>
        <w:rPr>
          <w:rFonts w:ascii="Arial" w:hAnsi="Arial" w:cs="Arial"/>
          <w:sz w:val="24"/>
          <w:szCs w:val="24"/>
        </w:rPr>
      </w:pPr>
    </w:p>
    <w:p w14:paraId="00000024" w14:textId="77777777" w:rsidR="005C6C8B" w:rsidRPr="00F343C7" w:rsidRDefault="005C6C8B">
      <w:pPr>
        <w:rPr>
          <w:rFonts w:ascii="Arial" w:hAnsi="Arial" w:cs="Arial"/>
          <w:sz w:val="24"/>
          <w:szCs w:val="24"/>
        </w:rPr>
      </w:pPr>
    </w:p>
    <w:p w14:paraId="00000025" w14:textId="77777777" w:rsidR="005C6C8B" w:rsidRPr="00F343C7" w:rsidRDefault="005C6C8B">
      <w:pPr>
        <w:rPr>
          <w:rFonts w:ascii="Arial" w:hAnsi="Arial" w:cs="Arial"/>
          <w:sz w:val="24"/>
          <w:szCs w:val="24"/>
        </w:rPr>
      </w:pPr>
    </w:p>
    <w:p w14:paraId="00000026" w14:textId="77777777" w:rsidR="005C6C8B" w:rsidRPr="00F343C7" w:rsidRDefault="005C6C8B">
      <w:pPr>
        <w:rPr>
          <w:rFonts w:ascii="Arial" w:hAnsi="Arial" w:cs="Arial"/>
          <w:sz w:val="24"/>
          <w:szCs w:val="24"/>
        </w:rPr>
      </w:pPr>
    </w:p>
    <w:p w14:paraId="00000027" w14:textId="77777777" w:rsidR="005C6C8B" w:rsidRPr="00F343C7" w:rsidRDefault="005C6C8B">
      <w:pPr>
        <w:rPr>
          <w:rFonts w:ascii="Arial" w:hAnsi="Arial" w:cs="Arial"/>
          <w:sz w:val="24"/>
          <w:szCs w:val="24"/>
        </w:rPr>
      </w:pPr>
    </w:p>
    <w:sectPr w:rsidR="005C6C8B" w:rsidRPr="00F343C7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0680C"/>
    <w:multiLevelType w:val="multilevel"/>
    <w:tmpl w:val="9DB00BB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839954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C8B"/>
    <w:rsid w:val="00262CC8"/>
    <w:rsid w:val="00480167"/>
    <w:rsid w:val="004A02BC"/>
    <w:rsid w:val="005C6C8B"/>
    <w:rsid w:val="005F11C7"/>
    <w:rsid w:val="006C623D"/>
    <w:rsid w:val="00792EBB"/>
    <w:rsid w:val="00B56054"/>
    <w:rsid w:val="00D90921"/>
    <w:rsid w:val="00ED4CFC"/>
    <w:rsid w:val="00F04CD5"/>
    <w:rsid w:val="00F3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EFAD"/>
  <w15:docId w15:val="{D3AD221B-B1D8-47D7-8663-21EE1C95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62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fuJ5XN6jQ75ivMNuqqAnI59BQw==">CgMxLjAyCGguZ2pkZ3hzMg5oLm1qOGQ3cDJoODdrbjIOaC5jdWpqaHJ2aDdzMnMyDmgudzlmMTR0Y2syZ2cwOAByITFhR3hBdzFQWlF0eGE0b3p0RFVTQ2JObHpERFBaZUJIdw==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Silvio</dc:creator>
  <cp:lastModifiedBy>silviobasicmiz@gmail.com</cp:lastModifiedBy>
  <cp:revision>9</cp:revision>
  <dcterms:created xsi:type="dcterms:W3CDTF">2023-12-19T10:19:00Z</dcterms:created>
  <dcterms:modified xsi:type="dcterms:W3CDTF">2023-12-19T10:49:00Z</dcterms:modified>
</cp:coreProperties>
</file>